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2D58"/>
    <w:p w:rsidR="00000000" w:rsidRDefault="00032D58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77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77" w:type="dxa"/>
          </w:tcPr>
          <w:p w:rsidR="00000000" w:rsidRDefault="00032D58">
            <w:r>
              <w:t xml:space="preserve">       </w:t>
            </w:r>
            <w:r w:rsidR="00A82533">
              <w:rPr>
                <w:noProof/>
              </w:rPr>
              <w:drawing>
                <wp:inline distT="0" distB="0" distL="0" distR="0">
                  <wp:extent cx="1924050" cy="419100"/>
                  <wp:effectExtent l="0" t="0" r="0" b="0"/>
                  <wp:docPr id="5" name="Bilde 1" descr="OUS_logo_midlertid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S_logo_midlertid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00000" w:rsidRDefault="00032D58">
            <w:pPr>
              <w:pStyle w:val="Avdelingsbetegnelse"/>
              <w:rPr>
                <w:rFonts w:ascii="Arial Narrow" w:hAnsi="Arial Narrow"/>
                <w:b/>
                <w:color w:val="000000"/>
                <w:szCs w:val="16"/>
              </w:rPr>
            </w:pPr>
            <w:bookmarkStart w:id="0" w:name="Avdeling"/>
            <w:bookmarkEnd w:id="0"/>
            <w:r>
              <w:rPr>
                <w:rFonts w:ascii="ArialNarrow-Bold" w:hAnsi="ArialNarrow-Bold" w:cs="ArialNarrow-Bold"/>
                <w:b/>
                <w:bCs/>
                <w:szCs w:val="16"/>
              </w:rPr>
              <w:t>Oslo universitetssykehus HF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7877" w:type="dxa"/>
          </w:tcPr>
          <w:p w:rsidR="00000000" w:rsidRDefault="00032D58">
            <w:pPr>
              <w:pStyle w:val="Adresseblokk"/>
              <w:spacing w:before="120"/>
              <w:rPr>
                <w:rFonts w:ascii="Arial Narrow" w:hAnsi="Arial Narrow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vMerge w:val="restart"/>
          </w:tcPr>
          <w:p w:rsidR="00000000" w:rsidRDefault="00032D58">
            <w:pPr>
              <w:pStyle w:val="Adresseblokk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1" w:name="Besok"/>
            <w:bookmarkStart w:id="2" w:name="Post"/>
            <w:bookmarkEnd w:id="1"/>
            <w:bookmarkEnd w:id="2"/>
            <w:r>
              <w:rPr>
                <w:rFonts w:ascii="Arial Narrow" w:hAnsi="Arial Narrow"/>
                <w:color w:val="000000"/>
                <w:sz w:val="18"/>
                <w:szCs w:val="18"/>
              </w:rPr>
              <w:t>Postadresse:</w:t>
            </w:r>
          </w:p>
          <w:p w:rsidR="00000000" w:rsidRDefault="00032D58">
            <w:pPr>
              <w:pStyle w:val="Adresseblokk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3" w:name="Sentralbord"/>
            <w:bookmarkEnd w:id="3"/>
            <w:r>
              <w:rPr>
                <w:rFonts w:ascii="Arial Narrow" w:hAnsi="Arial Narrow"/>
                <w:color w:val="000000"/>
                <w:sz w:val="18"/>
                <w:szCs w:val="18"/>
              </w:rPr>
              <w:t>Sakarkiv, Rikshospitalet</w:t>
            </w:r>
          </w:p>
          <w:p w:rsidR="00000000" w:rsidRDefault="00032D58">
            <w:pPr>
              <w:pStyle w:val="Adresseblokk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Postboks 4950 Nydalen</w:t>
            </w:r>
          </w:p>
          <w:p w:rsidR="00000000" w:rsidRDefault="00032D58">
            <w:pPr>
              <w:pStyle w:val="Adresseblokk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0424 Oslo</w:t>
            </w:r>
          </w:p>
          <w:p w:rsidR="00000000" w:rsidRDefault="00032D58">
            <w:pPr>
              <w:pStyle w:val="Adresseblokk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000000" w:rsidRDefault="00032D58">
            <w:pPr>
              <w:pStyle w:val="Adresseblokk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Sentralbord:</w:t>
            </w:r>
          </w:p>
          <w:p w:rsidR="00000000" w:rsidRDefault="00032D58">
            <w:pPr>
              <w:pStyle w:val="Adresseblokk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02770</w:t>
            </w:r>
          </w:p>
          <w:p w:rsidR="00000000" w:rsidRDefault="00032D58">
            <w:pPr>
              <w:pStyle w:val="Adresseblokk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000000" w:rsidRDefault="00032D58">
            <w:pPr>
              <w:pStyle w:val="Adresseblokk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Org.nr:</w:t>
            </w:r>
          </w:p>
          <w:p w:rsidR="00000000" w:rsidRDefault="00032D58">
            <w:pPr>
              <w:pStyle w:val="Adresseblokk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NO 993 467 049 MVA</w:t>
            </w:r>
            <w:r>
              <w:rPr>
                <w:rFonts w:ascii="Arial Narrow" w:hAnsi="Arial Narrow"/>
                <w:color w:val="808080"/>
                <w:sz w:val="14"/>
                <w:szCs w:val="14"/>
              </w:rPr>
              <w:t xml:space="preserve">  </w:t>
            </w:r>
          </w:p>
          <w:p w:rsidR="00000000" w:rsidRDefault="00032D58">
            <w:pPr>
              <w:pStyle w:val="Adresseblokk"/>
              <w:spacing w:before="120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bookmarkStart w:id="4" w:name="Epost"/>
            <w:bookmarkEnd w:id="4"/>
            <w:r>
              <w:rPr>
                <w:rFonts w:ascii="Arial Narrow" w:hAnsi="Arial Narrow"/>
                <w:color w:val="000000"/>
                <w:sz w:val="18"/>
                <w:szCs w:val="18"/>
              </w:rPr>
              <w:t>www.oslo-universitetssykehus.no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7877" w:type="dxa"/>
          </w:tcPr>
          <w:p w:rsidR="00000000" w:rsidRDefault="00032D58">
            <w:pPr>
              <w:pStyle w:val="Adresselinje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  <w:p w:rsidR="00000000" w:rsidRDefault="00032D58">
            <w:pPr>
              <w:pStyle w:val="Adresselinje"/>
              <w:ind w:left="426"/>
              <w:rPr>
                <w:sz w:val="22"/>
                <w:szCs w:val="22"/>
              </w:rPr>
            </w:pPr>
            <w:bookmarkStart w:id="5" w:name="Mottakernavn"/>
            <w:bookmarkEnd w:id="5"/>
          </w:p>
          <w:p w:rsidR="00000000" w:rsidRDefault="00032D58">
            <w:pPr>
              <w:pStyle w:val="Adresselinje"/>
              <w:ind w:left="426"/>
              <w:rPr>
                <w:sz w:val="22"/>
                <w:szCs w:val="22"/>
              </w:rPr>
            </w:pPr>
            <w:bookmarkStart w:id="6" w:name="Adresse"/>
            <w:bookmarkEnd w:id="6"/>
          </w:p>
          <w:p w:rsidR="00000000" w:rsidRDefault="00032D58">
            <w:pPr>
              <w:pStyle w:val="Adresselinje"/>
              <w:ind w:left="426"/>
              <w:rPr>
                <w:sz w:val="22"/>
                <w:szCs w:val="22"/>
              </w:rPr>
            </w:pPr>
            <w:bookmarkStart w:id="7" w:name="Postnr"/>
            <w:bookmarkEnd w:id="7"/>
            <w:r>
              <w:rPr>
                <w:sz w:val="22"/>
                <w:szCs w:val="22"/>
              </w:rPr>
              <w:t xml:space="preserve"> </w:t>
            </w:r>
            <w:bookmarkStart w:id="8" w:name="Poststed"/>
            <w:bookmarkEnd w:id="8"/>
          </w:p>
        </w:tc>
        <w:tc>
          <w:tcPr>
            <w:tcW w:w="2835" w:type="dxa"/>
            <w:vMerge/>
          </w:tcPr>
          <w:p w:rsidR="00000000" w:rsidRDefault="00032D58">
            <w:pPr>
              <w:pStyle w:val="Adresseblokk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7877" w:type="dxa"/>
          </w:tcPr>
          <w:p w:rsidR="00000000" w:rsidRDefault="00032D58">
            <w:pPr>
              <w:pStyle w:val="Ref"/>
              <w:ind w:left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Vår ref., saksbeh./dir.tlf.: </w:t>
            </w:r>
            <w:bookmarkStart w:id="9" w:name="saksnr"/>
            <w:bookmarkEnd w:id="9"/>
            <w:r>
              <w:rPr>
                <w:color w:val="000000"/>
                <w:sz w:val="22"/>
                <w:szCs w:val="22"/>
              </w:rPr>
              <w:t xml:space="preserve">, </w:t>
            </w:r>
            <w:bookmarkStart w:id="10" w:name="saksbehandlernavn"/>
            <w:bookmarkEnd w:id="10"/>
            <w:r>
              <w:rPr>
                <w:color w:val="000000"/>
                <w:sz w:val="22"/>
                <w:szCs w:val="22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000000" w:rsidRDefault="00032D58">
            <w:pPr>
              <w:pStyle w:val="Ref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Ansattnr.: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  <w:p w:rsidR="00000000" w:rsidRDefault="00032D58">
            <w:pPr>
              <w:pStyle w:val="Ref"/>
              <w:ind w:left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</w:t>
            </w:r>
            <w:bookmarkStart w:id="11" w:name="Brevdato"/>
            <w:bookmarkEnd w:id="11"/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000000" w:rsidRDefault="00032D58">
            <w:pPr>
              <w:pStyle w:val="Adresseblokk"/>
              <w:rPr>
                <w:rFonts w:ascii="Arial Narrow" w:hAnsi="Arial Narrow"/>
                <w:sz w:val="18"/>
                <w:szCs w:val="18"/>
              </w:rPr>
            </w:pPr>
          </w:p>
          <w:p w:rsidR="00000000" w:rsidRDefault="00032D58">
            <w:pPr>
              <w:pStyle w:val="Adresseblokk"/>
              <w:rPr>
                <w:rFonts w:ascii="Arial Narrow" w:hAnsi="Arial Narrow"/>
                <w:sz w:val="18"/>
                <w:szCs w:val="18"/>
              </w:rPr>
            </w:pPr>
          </w:p>
          <w:p w:rsidR="00000000" w:rsidRDefault="00032D58">
            <w:pPr>
              <w:pStyle w:val="Adresseblokk"/>
              <w:rPr>
                <w:rFonts w:ascii="Arial Narrow" w:hAnsi="Arial Narrow"/>
                <w:sz w:val="18"/>
                <w:szCs w:val="18"/>
              </w:rPr>
            </w:pPr>
            <w:bookmarkStart w:id="12" w:name="Unntattoffentlighet"/>
            <w:bookmarkEnd w:id="12"/>
          </w:p>
        </w:tc>
      </w:tr>
    </w:tbl>
    <w:p w:rsidR="00000000" w:rsidRDefault="00032D58"/>
    <w:p w:rsidR="00000000" w:rsidRDefault="00032D58">
      <w:pPr>
        <w:pStyle w:val="Overskrift1"/>
      </w:pPr>
      <w:bookmarkStart w:id="13" w:name="Brevstart"/>
      <w:bookmarkEnd w:id="13"/>
      <w:r>
        <w:t>ANGÅENDE POLITIATTEST</w:t>
      </w:r>
    </w:p>
    <w:p w:rsidR="00000000" w:rsidRDefault="00032D58"/>
    <w:p w:rsidR="00000000" w:rsidRDefault="00032D58"/>
    <w:p w:rsidR="00000000" w:rsidRDefault="00032D58"/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 </w:instrText>
      </w:r>
      <w:r>
        <w:rPr>
          <w:sz w:val="22"/>
        </w:rPr>
        <w:fldChar w:fldCharType="end"/>
      </w:r>
      <w:r w:rsidR="00A82533">
        <w:rPr>
          <w:sz w:val="22"/>
        </w:rPr>
        <w:t xml:space="preserve">…………………………………. Født </w:t>
      </w:r>
      <w:bookmarkStart w:id="14" w:name="_GoBack"/>
      <w:bookmarkEnd w:id="14"/>
      <w:r>
        <w:rPr>
          <w:sz w:val="22"/>
        </w:rPr>
        <w:t xml:space="preserve">den </w:t>
      </w:r>
      <w:r>
        <w:rPr>
          <w:sz w:val="22"/>
        </w:rPr>
        <w:fldChar w:fldCharType="begin"/>
      </w:r>
      <w:r>
        <w:rPr>
          <w:sz w:val="22"/>
        </w:rPr>
        <w:instrText xml:space="preserve">  </w:instrText>
      </w:r>
      <w:r>
        <w:rPr>
          <w:sz w:val="22"/>
        </w:rPr>
        <w:fldChar w:fldCharType="end"/>
      </w:r>
      <w:r>
        <w:rPr>
          <w:sz w:val="22"/>
        </w:rPr>
        <w:t xml:space="preserve">……………….. har behov for politiattest så fort </w:t>
      </w: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  <w:r>
        <w:rPr>
          <w:sz w:val="22"/>
        </w:rPr>
        <w:t>som mulig.</w:t>
      </w: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  <w:r>
        <w:rPr>
          <w:sz w:val="22"/>
        </w:rPr>
        <w:t xml:space="preserve">I henhold til helsepersonelloven § 20 a må politiattesten foreligge for at vedkommende skal bli ansatt som </w:t>
      </w:r>
      <w:r>
        <w:rPr>
          <w:sz w:val="22"/>
        </w:rPr>
        <w:fldChar w:fldCharType="begin"/>
      </w:r>
      <w:r>
        <w:rPr>
          <w:sz w:val="22"/>
        </w:rPr>
        <w:instrText xml:space="preserve">  </w:instrText>
      </w:r>
      <w:r>
        <w:rPr>
          <w:sz w:val="22"/>
        </w:rPr>
        <w:fldChar w:fldCharType="end"/>
      </w:r>
      <w:r>
        <w:rPr>
          <w:sz w:val="22"/>
        </w:rPr>
        <w:t>…………………………….</w:t>
      </w:r>
      <w:r>
        <w:rPr>
          <w:sz w:val="22"/>
        </w:rPr>
        <w:t xml:space="preserve">ved Oslo universitetssykehus HF, </w:t>
      </w:r>
      <w:r>
        <w:rPr>
          <w:sz w:val="22"/>
        </w:rPr>
        <w:fldChar w:fldCharType="begin"/>
      </w:r>
      <w:r>
        <w:rPr>
          <w:sz w:val="22"/>
        </w:rPr>
        <w:instrText xml:space="preserve">  </w:instrText>
      </w:r>
      <w:r>
        <w:rPr>
          <w:sz w:val="22"/>
        </w:rPr>
        <w:fldChar w:fldCharType="end"/>
      </w:r>
      <w:r w:rsidR="00A82533">
        <w:rPr>
          <w:sz w:val="22"/>
        </w:rPr>
        <w:t>ambulanseavdelingen</w:t>
      </w: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  <w:r>
        <w:rPr>
          <w:sz w:val="22"/>
        </w:rPr>
        <w:t xml:space="preserve">Eventuelle spørsmål kan rettes til undertegnede, på tlf </w:t>
      </w:r>
      <w:r>
        <w:rPr>
          <w:sz w:val="22"/>
        </w:rPr>
        <w:fldChar w:fldCharType="begin"/>
      </w:r>
      <w:r>
        <w:rPr>
          <w:sz w:val="22"/>
        </w:rPr>
        <w:instrText xml:space="preserve">  </w:instrText>
      </w:r>
      <w:r>
        <w:rPr>
          <w:sz w:val="22"/>
        </w:rPr>
        <w:fldChar w:fldCharType="end"/>
      </w:r>
      <w:r>
        <w:rPr>
          <w:sz w:val="22"/>
        </w:rPr>
        <w:t>…………….</w:t>
      </w: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  <w:r>
        <w:rPr>
          <w:sz w:val="22"/>
        </w:rPr>
        <w:t>Med vennlig hilsen</w:t>
      </w: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  <w:r>
        <w:rPr>
          <w:sz w:val="22"/>
        </w:rPr>
        <w:t>……………………………..</w:t>
      </w:r>
    </w:p>
    <w:p w:rsidR="00000000" w:rsidRDefault="00032D58">
      <w:pPr>
        <w:tabs>
          <w:tab w:val="left" w:pos="1134"/>
          <w:tab w:val="left" w:pos="2552"/>
          <w:tab w:val="left" w:pos="5103"/>
          <w:tab w:val="left" w:pos="7938"/>
        </w:tabs>
        <w:ind w:left="426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 </w:instrText>
      </w:r>
      <w:r>
        <w:rPr>
          <w:sz w:val="22"/>
        </w:rPr>
        <w:fldChar w:fldCharType="end"/>
      </w:r>
      <w:r>
        <w:rPr>
          <w:sz w:val="22"/>
        </w:rPr>
        <w:t>NN</w:t>
      </w:r>
    </w:p>
    <w:p w:rsidR="00032D58" w:rsidRDefault="00032D58">
      <w:r>
        <w:fldChar w:fldCharType="begin"/>
      </w:r>
      <w:r>
        <w:instrText xml:space="preserve">  </w:instrText>
      </w:r>
      <w:r>
        <w:fldChar w:fldCharType="end"/>
      </w:r>
    </w:p>
    <w:sectPr w:rsidR="00032D58">
      <w:headerReference w:type="default" r:id="rId7"/>
      <w:footerReference w:type="default" r:id="rId8"/>
      <w:footerReference w:type="first" r:id="rId9"/>
      <w:type w:val="continuous"/>
      <w:pgSz w:w="11907" w:h="16840" w:code="9"/>
      <w:pgMar w:top="567" w:right="567" w:bottom="567" w:left="567" w:header="737" w:footer="272" w:gutter="0"/>
      <w:paperSrc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58" w:rsidRDefault="00032D58">
      <w:r>
        <w:separator/>
      </w:r>
    </w:p>
  </w:endnote>
  <w:endnote w:type="continuationSeparator" w:id="0">
    <w:p w:rsidR="00032D58" w:rsidRDefault="000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RH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yriad RH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RH Semi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2D58">
    <w:pPr>
      <w:pStyle w:val="Bunntekst"/>
      <w:jc w:val="center"/>
    </w:pPr>
  </w:p>
  <w:p w:rsidR="00000000" w:rsidRDefault="00032D58">
    <w:pPr>
      <w:pStyle w:val="Bunntekst"/>
    </w:pPr>
  </w:p>
  <w:p w:rsidR="00000000" w:rsidRDefault="00032D58">
    <w:pPr>
      <w:pStyle w:val="Bunntekst2"/>
    </w:pPr>
    <w:r>
      <w:fldChar w:fldCharType="begin"/>
    </w:r>
    <w:r>
      <w:instrText xml:space="preserve"> FILENAME \* Lower\p  \* MERGEFORM</w:instrText>
    </w:r>
    <w:r>
      <w:instrText xml:space="preserve">AT </w:instrText>
    </w:r>
    <w:r>
      <w:fldChar w:fldCharType="separate"/>
    </w:r>
    <w:r>
      <w:t>http://intranett.ous-hf.no/ikbviewer/content/534820/brev vedr. politiattest.doc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3" w:type="dxa"/>
      <w:jc w:val="center"/>
      <w:tblBorders>
        <w:top w:val="single" w:sz="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2886"/>
    </w:tblGrid>
    <w:tr w:rsidR="00000000">
      <w:tblPrEx>
        <w:tblCellMar>
          <w:top w:w="0" w:type="dxa"/>
          <w:bottom w:w="0" w:type="dxa"/>
        </w:tblCellMar>
      </w:tblPrEx>
      <w:trPr>
        <w:trHeight w:val="701"/>
        <w:jc w:val="center"/>
      </w:trPr>
      <w:tc>
        <w:tcPr>
          <w:tcW w:w="7867" w:type="dxa"/>
        </w:tcPr>
        <w:p w:rsidR="00000000" w:rsidRDefault="00032D58">
          <w:pPr>
            <w:autoSpaceDE w:val="0"/>
            <w:autoSpaceDN w:val="0"/>
            <w:adjustRightInd w:val="0"/>
            <w:rPr>
              <w:rFonts w:ascii="ArialMT" w:hAnsi="ArialMT" w:cs="ArialMT"/>
              <w:sz w:val="16"/>
              <w:szCs w:val="16"/>
            </w:rPr>
          </w:pPr>
        </w:p>
        <w:p w:rsidR="00000000" w:rsidRDefault="00032D58">
          <w:pPr>
            <w:autoSpaceDE w:val="0"/>
            <w:autoSpaceDN w:val="0"/>
            <w:adjustRightInd w:val="0"/>
            <w:rPr>
              <w:rFonts w:ascii="ArialMT" w:hAnsi="ArialMT" w:cs="ArialMT"/>
              <w:noProof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 xml:space="preserve">Oslo universitetssykehus består av de tidligere helseforetakene Aker universitetssykehus, Rikshospitalet (inkl. Radiumhospitalet) </w:t>
          </w:r>
          <w:r w:rsidR="00A82533">
            <w:rPr>
              <w:rFonts w:ascii="ArialMT" w:hAnsi="ArialMT" w:cs="ArialMT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4948555</wp:posOffset>
                    </wp:positionH>
                    <wp:positionV relativeFrom="paragraph">
                      <wp:posOffset>23495</wp:posOffset>
                    </wp:positionV>
                    <wp:extent cx="0" cy="457200"/>
                    <wp:effectExtent l="0" t="0" r="0" b="0"/>
                    <wp:wrapNone/>
                    <wp:docPr id="4" name="Lin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8FDC48A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5pt,1.85pt" to="389.6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8lx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iyCK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" o:allowincell="f"/>
                </w:pict>
              </mc:Fallback>
            </mc:AlternateContent>
          </w:r>
          <w:r>
            <w:rPr>
              <w:rFonts w:ascii="ArialMT" w:hAnsi="ArialMT" w:cs="ArialMT"/>
              <w:noProof/>
              <w:sz w:val="16"/>
              <w:szCs w:val="16"/>
            </w:rPr>
            <w:t xml:space="preserve">og Ullevål universitetssykehus      </w:t>
          </w:r>
        </w:p>
        <w:p w:rsidR="00000000" w:rsidRDefault="00032D58">
          <w:pPr>
            <w:tabs>
              <w:tab w:val="center" w:pos="4819"/>
              <w:tab w:val="right" w:pos="9071"/>
            </w:tabs>
            <w:jc w:val="center"/>
            <w:rPr>
              <w:rFonts w:ascii="Arial Narrow" w:hAnsi="Arial Narrow"/>
              <w:noProof/>
              <w:color w:val="808080"/>
              <w:sz w:val="14"/>
              <w:szCs w:val="14"/>
            </w:rPr>
          </w:pPr>
          <w:r>
            <w:rPr>
              <w:rFonts w:ascii="Arial Narrow" w:hAnsi="Arial Narrow"/>
              <w:noProof/>
              <w:color w:val="808080"/>
              <w:sz w:val="14"/>
              <w:szCs w:val="14"/>
            </w:rPr>
            <w:t xml:space="preserve"> </w:t>
          </w:r>
        </w:p>
      </w:tc>
      <w:tc>
        <w:tcPr>
          <w:tcW w:w="2886" w:type="dxa"/>
        </w:tcPr>
        <w:p w:rsidR="00000000" w:rsidRDefault="00032D58">
          <w:pPr>
            <w:rPr>
              <w:rFonts w:ascii="Arial Narrow" w:hAnsi="Arial Narrow"/>
              <w:noProof/>
              <w:color w:val="808080"/>
              <w:sz w:val="14"/>
              <w:szCs w:val="14"/>
            </w:rPr>
          </w:pPr>
          <w:r>
            <w:rPr>
              <w:rFonts w:ascii="Arial Narrow" w:hAnsi="Arial Narrow"/>
              <w:noProof/>
              <w:color w:val="808080"/>
              <w:sz w:val="14"/>
              <w:szCs w:val="14"/>
            </w:rPr>
            <w:t xml:space="preserve">  </w:t>
          </w:r>
        </w:p>
        <w:p w:rsidR="00000000" w:rsidRDefault="00A82533">
          <w:pPr>
            <w:autoSpaceDE w:val="0"/>
            <w:autoSpaceDN w:val="0"/>
            <w:adjustRightInd w:val="0"/>
            <w:ind w:left="290"/>
            <w:jc w:val="center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 Narrow" w:hAnsi="Arial Narrow"/>
              <w:noProof/>
              <w:color w:val="808080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column">
                      <wp:posOffset>19685</wp:posOffset>
                    </wp:positionH>
                    <wp:positionV relativeFrom="paragraph">
                      <wp:posOffset>-628650</wp:posOffset>
                    </wp:positionV>
                    <wp:extent cx="0" cy="228600"/>
                    <wp:effectExtent l="0" t="0" r="0" b="0"/>
                    <wp:wrapNone/>
                    <wp:docPr id="3" name="Lin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5EFB8A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49.5pt" to="1.5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" o:allowincell="f" strokeweight=".25pt"/>
                </w:pict>
              </mc:Fallback>
            </mc:AlternateContent>
          </w:r>
          <w:r>
            <w:rPr>
              <w:rFonts w:ascii="ArialMT" w:hAnsi="ArialMT" w:cs="ArialMT"/>
              <w:noProof/>
              <w:color w:val="C0C0C0"/>
              <w:szCs w:val="16"/>
            </w:rPr>
            <w:drawing>
              <wp:inline distT="0" distB="0" distL="0" distR="0">
                <wp:extent cx="866775" cy="180975"/>
                <wp:effectExtent l="0" t="0" r="9525" b="9525"/>
                <wp:docPr id="2" name="Bilde 2" descr="logo-sor-o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sor-o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032D58">
          <w:pPr>
            <w:rPr>
              <w:rFonts w:ascii="Arial Narrow" w:hAnsi="Arial Narrow"/>
              <w:noProof/>
              <w:color w:val="808080"/>
              <w:sz w:val="14"/>
              <w:szCs w:val="14"/>
            </w:rPr>
          </w:pPr>
        </w:p>
        <w:p w:rsidR="00000000" w:rsidRDefault="00032D58">
          <w:pPr>
            <w:tabs>
              <w:tab w:val="center" w:pos="4819"/>
              <w:tab w:val="right" w:pos="9071"/>
            </w:tabs>
            <w:jc w:val="center"/>
            <w:rPr>
              <w:rFonts w:ascii="Arial Narrow" w:hAnsi="Arial Narrow"/>
              <w:noProof/>
              <w:color w:val="808080"/>
              <w:sz w:val="14"/>
              <w:szCs w:val="14"/>
            </w:rPr>
          </w:pPr>
        </w:p>
      </w:tc>
    </w:tr>
  </w:tbl>
  <w:p w:rsidR="00000000" w:rsidRDefault="00A82533">
    <w:pPr>
      <w:pStyle w:val="Bunntekst"/>
    </w:pPr>
    <w:r>
      <w:rPr>
        <w:rFonts w:ascii="ArialMT" w:hAnsi="ArialMT" w:cs="ArialMT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4947285</wp:posOffset>
              </wp:positionH>
              <wp:positionV relativeFrom="paragraph">
                <wp:posOffset>340995</wp:posOffset>
              </wp:positionV>
              <wp:extent cx="0" cy="2286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4C15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5pt,26.85pt" to="389.5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u9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58" w:rsidRDefault="00032D58">
      <w:r>
        <w:separator/>
      </w:r>
    </w:p>
  </w:footnote>
  <w:footnote w:type="continuationSeparator" w:id="0">
    <w:p w:rsidR="00032D58" w:rsidRDefault="0003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2D58">
    <w:pPr>
      <w:pStyle w:val="RHTopptekst"/>
    </w:pPr>
    <w:r>
      <w:tab/>
      <w:t xml:space="preserve">Side </w:t>
    </w:r>
    <w:r>
      <w:fldChar w:fldCharType="begin"/>
    </w:r>
    <w:r>
      <w:instrText xml:space="preserve"> PAGE  \* LOWER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\* LOWER </w:instrText>
    </w:r>
    <w:r>
      <w:fldChar w:fldCharType="separate"/>
    </w:r>
    <w:r>
      <w:t>1</w:t>
    </w:r>
    <w:r>
      <w:fldChar w:fldCharType="end"/>
    </w:r>
  </w:p>
  <w:p w:rsidR="00000000" w:rsidRDefault="00032D58">
    <w:pPr>
      <w:pStyle w:val="RHTopptekst"/>
    </w:pPr>
  </w:p>
  <w:p w:rsidR="00000000" w:rsidRDefault="00032D58">
    <w:pPr>
      <w:pStyle w:val="RH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3"/>
    <w:rsid w:val="00032D58"/>
    <w:rsid w:val="00A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E098E6-A125-40F9-9C91-697C782F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Brevoverskrift"/>
    <w:next w:val="Normal"/>
    <w:qFormat/>
    <w:pPr>
      <w:outlineLvl w:val="0"/>
    </w:pPr>
  </w:style>
  <w:style w:type="paragraph" w:styleId="Overskrift2">
    <w:name w:val="heading 2"/>
    <w:basedOn w:val="Brevoverskrift"/>
    <w:next w:val="Normal"/>
    <w:qFormat/>
    <w:pPr>
      <w:outlineLvl w:val="1"/>
    </w:pPr>
  </w:style>
  <w:style w:type="paragraph" w:styleId="Overskrift3">
    <w:name w:val="heading 3"/>
    <w:basedOn w:val="Brevoverskrift"/>
    <w:next w:val="Normal"/>
    <w:qFormat/>
    <w:pPr>
      <w:outlineLvl w:val="2"/>
    </w:p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semiHidden/>
    <w:pPr>
      <w:tabs>
        <w:tab w:val="center" w:pos="4819"/>
        <w:tab w:val="right" w:pos="9071"/>
      </w:tabs>
    </w:pPr>
    <w:rPr>
      <w:rFonts w:ascii="Myriad RH Regular" w:hAnsi="Myriad RH Regular"/>
      <w:noProof/>
      <w:sz w:val="16"/>
    </w:rPr>
  </w:style>
  <w:style w:type="paragraph" w:customStyle="1" w:styleId="Brevnormal">
    <w:name w:val="Brevnormal"/>
    <w:pPr>
      <w:ind w:left="1077" w:right="737"/>
    </w:pPr>
    <w:rPr>
      <w:sz w:val="24"/>
    </w:rPr>
  </w:style>
  <w:style w:type="paragraph" w:customStyle="1" w:styleId="Brevoverskrift">
    <w:name w:val="Brevoverskrift"/>
    <w:pPr>
      <w:keepNext/>
      <w:spacing w:after="440"/>
      <w:ind w:left="1077" w:right="737"/>
    </w:pPr>
    <w:rPr>
      <w:b/>
      <w:sz w:val="24"/>
    </w:rPr>
  </w:style>
  <w:style w:type="paragraph" w:customStyle="1" w:styleId="RHTopptekst">
    <w:name w:val="RH Topptekst"/>
    <w:pPr>
      <w:tabs>
        <w:tab w:val="right" w:pos="10348"/>
      </w:tabs>
    </w:pPr>
    <w:rPr>
      <w:rFonts w:ascii="Myriad RH Light" w:hAnsi="Myriad RH Light"/>
      <w:noProof/>
    </w:rPr>
  </w:style>
  <w:style w:type="paragraph" w:customStyle="1" w:styleId="Adresselinje">
    <w:name w:val="Adresselinje"/>
    <w:pPr>
      <w:ind w:left="1077"/>
    </w:pPr>
    <w:rPr>
      <w:noProof/>
      <w:sz w:val="24"/>
    </w:rPr>
  </w:style>
  <w:style w:type="paragraph" w:customStyle="1" w:styleId="Adresseblokk">
    <w:name w:val="Adresseblokk"/>
    <w:pPr>
      <w:ind w:right="-23"/>
    </w:pPr>
    <w:rPr>
      <w:rFonts w:ascii="Myriad RH Light" w:hAnsi="Myriad RH Light"/>
      <w:noProof/>
      <w:sz w:val="16"/>
    </w:rPr>
  </w:style>
  <w:style w:type="paragraph" w:customStyle="1" w:styleId="Avdelingsbetegnelse">
    <w:name w:val="Avdelingsbetegnelse"/>
    <w:pPr>
      <w:spacing w:before="340"/>
      <w:ind w:right="-23"/>
    </w:pPr>
    <w:rPr>
      <w:rFonts w:ascii="Myriad RH SemiBold" w:hAnsi="Myriad RH SemiBold"/>
      <w:noProof/>
      <w:sz w:val="16"/>
    </w:rPr>
  </w:style>
  <w:style w:type="paragraph" w:customStyle="1" w:styleId="LOGO">
    <w:name w:val="LOGO"/>
    <w:pPr>
      <w:spacing w:before="240"/>
      <w:ind w:left="170"/>
    </w:pPr>
    <w:rPr>
      <w:noProof/>
      <w:sz w:val="24"/>
    </w:rPr>
  </w:style>
  <w:style w:type="paragraph" w:customStyle="1" w:styleId="Ref">
    <w:name w:val="Ref."/>
    <w:pPr>
      <w:ind w:left="1077"/>
    </w:pPr>
    <w:rPr>
      <w:noProof/>
      <w:sz w:val="24"/>
    </w:rPr>
  </w:style>
  <w:style w:type="paragraph" w:customStyle="1" w:styleId="Navnelinje">
    <w:name w:val="Navnelinje"/>
    <w:basedOn w:val="Adresselinje"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Offentlighet">
    <w:name w:val="Offentlighet"/>
    <w:rPr>
      <w:noProof/>
      <w:sz w:val="24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nntekst2">
    <w:name w:val="Bunntekst2"/>
    <w:basedOn w:val="Bunntekst"/>
    <w:rPr>
      <w:rFonts w:ascii="Myriad RH Light" w:hAnsi="Myriad RH Light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customStyle="1" w:styleId="BrevnormalVenstre0">
    <w:name w:val="Brevnormal + Venstre:  0"/>
    <w:aliases w:val="75 cm,Høyre:  0 cm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Brevmal_ous_no</vt:lpstr>
    </vt:vector>
  </TitlesOfParts>
  <Company>Rikshospitalet</Company>
  <LinksUpToDate>false</LinksUpToDate>
  <CharactersWithSpaces>688</CharactersWithSpaces>
  <SharedDoc>false</SharedDoc>
  <HLinks>
    <vt:vector size="12" baseType="variant">
      <vt:variant>
        <vt:i4>3211327</vt:i4>
      </vt:variant>
      <vt:variant>
        <vt:i4>1033</vt:i4>
      </vt:variant>
      <vt:variant>
        <vt:i4>1025</vt:i4>
      </vt:variant>
      <vt:variant>
        <vt:i4>1</vt:i4>
      </vt:variant>
      <vt:variant>
        <vt:lpwstr>OUS_logo_midlertidig</vt:lpwstr>
      </vt:variant>
      <vt:variant>
        <vt:lpwstr/>
      </vt:variant>
      <vt:variant>
        <vt:i4>1703959</vt:i4>
      </vt:variant>
      <vt:variant>
        <vt:i4>2053</vt:i4>
      </vt:variant>
      <vt:variant>
        <vt:i4>1026</vt:i4>
      </vt:variant>
      <vt:variant>
        <vt:i4>1</vt:i4>
      </vt:variant>
      <vt:variant>
        <vt:lpwstr>logo-sor-ost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Brevmal_ous_no</dc:title>
  <dc:subject/>
  <dc:creator>ecn</dc:creator>
  <cp:keywords/>
  <cp:lastModifiedBy>Ronald Rolfsen</cp:lastModifiedBy>
  <cp:revision>2</cp:revision>
  <cp:lastPrinted>2010-02-04T11:11:00Z</cp:lastPrinted>
  <dcterms:created xsi:type="dcterms:W3CDTF">2015-09-30T09:19:00Z</dcterms:created>
  <dcterms:modified xsi:type="dcterms:W3CDTF">2015-09-30T09:19:00Z</dcterms:modified>
</cp:coreProperties>
</file>